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C324" w14:textId="77777777" w:rsidR="000629BE" w:rsidRPr="000629BE" w:rsidRDefault="000629BE" w:rsidP="00971AA6">
      <w:pPr>
        <w:numPr>
          <w:ilvl w:val="0"/>
          <w:numId w:val="1"/>
        </w:numPr>
        <w:ind w:left="426"/>
        <w:rPr>
          <w:b/>
          <w:bCs/>
        </w:rPr>
      </w:pPr>
      <w:r w:rsidRPr="000629BE">
        <w:rPr>
          <w:b/>
          <w:bCs/>
        </w:rPr>
        <w:t>Opis przedmiotu zakupu:</w:t>
      </w:r>
    </w:p>
    <w:p w14:paraId="1549068F" w14:textId="1FF41619" w:rsidR="000629BE" w:rsidRPr="000629BE" w:rsidRDefault="000629BE" w:rsidP="00971AA6">
      <w:pPr>
        <w:jc w:val="both"/>
      </w:pPr>
      <w:r w:rsidRPr="000629BE">
        <w:t xml:space="preserve">Zakres prac obejmuje wykonanie w formule EPC zasilenia instalacji Hydrorafinacji Parafin wodorem z wytwórni wodoru z obszaru produkcyjnego GLIKOL. W ramach zakresu </w:t>
      </w:r>
      <w:r w:rsidRPr="000629BE">
        <w:rPr>
          <w:b/>
          <w:bCs/>
        </w:rPr>
        <w:t>obligatoryjnego</w:t>
      </w:r>
      <w:r w:rsidRPr="000629BE">
        <w:t xml:space="preserve"> wchodzi montaż projektowanego kompresora wodoru i zbiornika buforowego wodoru na projektowanych fundamentach oraz montaż zbiornika magazynowego wodoru na istniejącym fundamencie (należy uwzględnić ekspertyzę budowlaną na fundament) w obrębie dzierżawionej instalacji od zewnętrznego dostawcy wodoru. Urządzenia technologiczne tj. kompresor wraz ze zbiornikiem buforowym oraz zbiornik magazynowy wodoru </w:t>
      </w:r>
      <w:r w:rsidR="00ED32EC">
        <w:t>l</w:t>
      </w:r>
      <w:r w:rsidRPr="000629BE">
        <w:t xml:space="preserve">wraz ze stacją redukcyjną połączone zostaną projektowanym rurociągiem biegnącym na istniejących estakadach międzyobiektowych. </w:t>
      </w:r>
    </w:p>
    <w:p w14:paraId="2D8D648E" w14:textId="19E9E59C" w:rsidR="000629BE" w:rsidRPr="000629BE" w:rsidRDefault="000629BE" w:rsidP="00971AA6">
      <w:pPr>
        <w:jc w:val="both"/>
      </w:pPr>
      <w:r w:rsidRPr="000629BE">
        <w:rPr>
          <w:i/>
          <w:iCs/>
        </w:rPr>
        <w:t xml:space="preserve">W </w:t>
      </w:r>
      <w:r w:rsidRPr="000629BE">
        <w:rPr>
          <w:b/>
          <w:bCs/>
          <w:i/>
          <w:iCs/>
        </w:rPr>
        <w:t>zakres opcjonalny nr 1</w:t>
      </w:r>
      <w:r w:rsidRPr="000629BE">
        <w:t>, dodatkowo do połączenia instalacji, należy uwzględnić połączenie z wysokociśnieniowymi sekcjami magazynu wodoru po stronie obszaru produkcyjnego GLIKOL (). W ramach tego zakresu przewidziany jest montaż, m.in. projektowanej stacji redukcyjnej oraz wymiennika ciepła (chłodnicy wodoru).</w:t>
      </w:r>
    </w:p>
    <w:p w14:paraId="245775CD" w14:textId="77777777" w:rsidR="000629BE" w:rsidRPr="000629BE" w:rsidRDefault="000629BE" w:rsidP="00971AA6">
      <w:pPr>
        <w:jc w:val="both"/>
      </w:pPr>
      <w:r w:rsidRPr="000629BE">
        <w:t xml:space="preserve">W </w:t>
      </w:r>
      <w:r w:rsidRPr="000629BE">
        <w:rPr>
          <w:b/>
          <w:bCs/>
          <w:i/>
          <w:iCs/>
        </w:rPr>
        <w:t xml:space="preserve">zakres opcjonalny nr 2a, </w:t>
      </w:r>
      <w:r w:rsidRPr="000629BE">
        <w:t>należy</w:t>
      </w:r>
      <w:r w:rsidRPr="000629BE">
        <w:rPr>
          <w:b/>
          <w:bCs/>
          <w:i/>
          <w:iCs/>
        </w:rPr>
        <w:t xml:space="preserve"> </w:t>
      </w:r>
      <w:r w:rsidRPr="000629BE">
        <w:t>uwzględnić</w:t>
      </w:r>
      <w:r w:rsidRPr="000629BE">
        <w:rPr>
          <w:b/>
          <w:bCs/>
          <w:i/>
          <w:iCs/>
        </w:rPr>
        <w:t xml:space="preserve"> </w:t>
      </w:r>
      <w:r w:rsidRPr="000629BE">
        <w:t xml:space="preserve">połączenie wraz z oprzyrządowaniem zbiorników magazynowych wodoru PSA+ z wytwórnią wodoru, celem zapewnienia medium na uruchomienie wytwórni (w tym momencie wodór dostarczany jest z wiązek butli). </w:t>
      </w:r>
    </w:p>
    <w:p w14:paraId="4A4F079F" w14:textId="67947AB8" w:rsidR="000629BE" w:rsidRPr="000629BE" w:rsidRDefault="000629BE" w:rsidP="00971AA6">
      <w:pPr>
        <w:jc w:val="both"/>
      </w:pPr>
      <w:r w:rsidRPr="000629BE">
        <w:t xml:space="preserve">W </w:t>
      </w:r>
      <w:r w:rsidRPr="000629BE">
        <w:rPr>
          <w:b/>
          <w:bCs/>
          <w:i/>
          <w:iCs/>
        </w:rPr>
        <w:t xml:space="preserve">zakres opcjonalny nr 2b, </w:t>
      </w:r>
      <w:r w:rsidRPr="000629BE">
        <w:t>należy</w:t>
      </w:r>
      <w:r w:rsidRPr="000629BE">
        <w:rPr>
          <w:b/>
          <w:bCs/>
          <w:i/>
          <w:iCs/>
        </w:rPr>
        <w:t xml:space="preserve"> </w:t>
      </w:r>
      <w:r w:rsidRPr="000629BE">
        <w:t>uwzględnić</w:t>
      </w:r>
      <w:r w:rsidRPr="000629BE">
        <w:rPr>
          <w:b/>
          <w:bCs/>
          <w:i/>
          <w:iCs/>
        </w:rPr>
        <w:t xml:space="preserve"> </w:t>
      </w:r>
      <w:r w:rsidRPr="000629BE">
        <w:t xml:space="preserve">do zakresu opcjonalnego 2a dodatkowego połączenia do rurociągu znajdującego się na terenie wytwórni wodoru, który zasila instalację glikolu propylenowego – założeniem jest aktywacja katalizatora na reaktorach na instalacji glikolu propylenowego oraz uniknięcie </w:t>
      </w:r>
      <w:r w:rsidR="00313D2F">
        <w:t>„</w:t>
      </w:r>
      <w:r w:rsidRPr="000629BE">
        <w:t>wypadnięcia</w:t>
      </w:r>
      <w:r w:rsidR="00313D2F">
        <w:t>”</w:t>
      </w:r>
      <w:r w:rsidRPr="000629BE">
        <w:t xml:space="preserve"> instalacji glikolu propylenowego w przypadku nagłego zatrzymania wytwórni wodoru.  </w:t>
      </w:r>
    </w:p>
    <w:p w14:paraId="54E449E9" w14:textId="77777777" w:rsidR="000629BE" w:rsidRPr="000629BE" w:rsidRDefault="000629BE" w:rsidP="00971AA6">
      <w:pPr>
        <w:jc w:val="both"/>
      </w:pPr>
      <w:r w:rsidRPr="000629BE">
        <w:t xml:space="preserve">W </w:t>
      </w:r>
      <w:r w:rsidRPr="000629BE">
        <w:rPr>
          <w:b/>
          <w:bCs/>
          <w:i/>
          <w:iCs/>
        </w:rPr>
        <w:t xml:space="preserve">zakresie opcjonalnym nr 3, </w:t>
      </w:r>
      <w:r w:rsidRPr="000629BE">
        <w:t>należy</w:t>
      </w:r>
      <w:r w:rsidRPr="000629BE">
        <w:rPr>
          <w:b/>
          <w:bCs/>
          <w:i/>
          <w:iCs/>
        </w:rPr>
        <w:t xml:space="preserve"> </w:t>
      </w:r>
      <w:r w:rsidRPr="000629BE">
        <w:t>uwzględnić zakup i montaż poziomych zbiorników ciśnieniowych na istniejącym fundamencie na obszarze PSA+ (zbiorników wysokociśnieniowych). W zakresie należy uwzględnić również oprzyrządowanie oraz dostosowanie panelu priorytetów sterowania układu nalewczego do bateriowozów.</w:t>
      </w:r>
    </w:p>
    <w:p w14:paraId="54F43FBE" w14:textId="77777777" w:rsidR="000629BE" w:rsidRPr="000629BE" w:rsidRDefault="000629BE" w:rsidP="00971AA6">
      <w:pPr>
        <w:jc w:val="both"/>
      </w:pPr>
      <w:r w:rsidRPr="000629BE">
        <w:t>Po stronie wykonawcy w ramach całego zakresu należy wykonać inwentaryzacje istniejącej infrastruktury na obu instalacjach produkcyjnych pod kątem wprowadzonych zmian (m.in. stanu technicznego infrastruktury istniejącej, umożliwiającej zachowanie ciągłości procesowej po modernizacji). Po stronie Wykonawcy w ramach całego zakresu pozostaje dobór urządzeń, sposobu wykonania, zabezpieczeń oraz blokad.</w:t>
      </w:r>
    </w:p>
    <w:p w14:paraId="393E3C88" w14:textId="77777777" w:rsidR="000629BE" w:rsidRPr="000629BE" w:rsidRDefault="000629BE" w:rsidP="00971AA6">
      <w:pPr>
        <w:jc w:val="both"/>
      </w:pPr>
      <w:r w:rsidRPr="000629BE">
        <w:t>W zakresie należy również uwzględnić pozyskanie warunków zabudowy oraz pozwolenia na budowę.</w:t>
      </w:r>
    </w:p>
    <w:p w14:paraId="6A82AAA5" w14:textId="77777777" w:rsidR="00971AA6" w:rsidRDefault="00971AA6">
      <w:pPr>
        <w:rPr>
          <w:b/>
          <w:bCs/>
        </w:rPr>
      </w:pPr>
      <w:r>
        <w:rPr>
          <w:b/>
          <w:bCs/>
        </w:rPr>
        <w:br w:type="page"/>
      </w:r>
    </w:p>
    <w:p w14:paraId="23A50573" w14:textId="6E64C4A3" w:rsidR="000629BE" w:rsidRPr="000629BE" w:rsidRDefault="000629BE" w:rsidP="00971AA6">
      <w:pPr>
        <w:numPr>
          <w:ilvl w:val="0"/>
          <w:numId w:val="1"/>
        </w:numPr>
        <w:ind w:left="426"/>
        <w:jc w:val="both"/>
        <w:rPr>
          <w:b/>
          <w:bCs/>
        </w:rPr>
      </w:pPr>
      <w:r w:rsidRPr="000629BE">
        <w:rPr>
          <w:b/>
          <w:bCs/>
        </w:rPr>
        <w:lastRenderedPageBreak/>
        <w:t>Wymogów dotyczących referencji</w:t>
      </w:r>
      <w:r w:rsidR="00EA6634">
        <w:rPr>
          <w:b/>
          <w:bCs/>
        </w:rPr>
        <w:t xml:space="preserve"> (składanych na etapie oceny technicznej)</w:t>
      </w:r>
      <w:r w:rsidRPr="000629BE">
        <w:rPr>
          <w:b/>
          <w:bCs/>
        </w:rPr>
        <w:t>:</w:t>
      </w:r>
    </w:p>
    <w:p w14:paraId="7527D2F6" w14:textId="0D466D8A" w:rsidR="000629BE" w:rsidRPr="00971AA6" w:rsidRDefault="000629BE" w:rsidP="00971AA6">
      <w:pPr>
        <w:numPr>
          <w:ilvl w:val="0"/>
          <w:numId w:val="2"/>
        </w:numPr>
        <w:ind w:left="567"/>
        <w:jc w:val="both"/>
      </w:pPr>
      <w:r w:rsidRPr="000629BE">
        <w:rPr>
          <w:b/>
        </w:rPr>
        <w:t>Kryteria techniczne punktowe – łącznie do uzyskania 30 pkt. (waga 30%)</w:t>
      </w:r>
    </w:p>
    <w:p w14:paraId="13D512F8" w14:textId="77777777" w:rsidR="000629BE" w:rsidRPr="000629BE" w:rsidRDefault="000629BE" w:rsidP="00971AA6">
      <w:pPr>
        <w:ind w:left="567"/>
        <w:jc w:val="both"/>
        <w:rPr>
          <w:bCs/>
        </w:rPr>
      </w:pPr>
      <w:r w:rsidRPr="000629BE">
        <w:rPr>
          <w:bCs/>
        </w:rPr>
        <w:t xml:space="preserve">Ocenie będą podlegać maksymalnie </w:t>
      </w:r>
      <w:r w:rsidRPr="000629BE">
        <w:rPr>
          <w:b/>
          <w:bCs/>
        </w:rPr>
        <w:t>trzy (3)</w:t>
      </w:r>
      <w:r w:rsidRPr="000629BE">
        <w:rPr>
          <w:bCs/>
        </w:rPr>
        <w:t xml:space="preserve"> referencje lub dokumenty potwierdzające wykonanie prac, które z perspektywy Zamawiającego będą najkorzystniejsze dla Oferenta pod względem możliwej do zdobycia największej ilości punktów. Ocena referencji odbywać się będzie poprzez przyznawanie punktów wg następujących założeń:</w:t>
      </w:r>
    </w:p>
    <w:p w14:paraId="70456146" w14:textId="77777777" w:rsidR="000629BE" w:rsidRPr="000629BE" w:rsidRDefault="000629BE" w:rsidP="00971AA6">
      <w:pPr>
        <w:numPr>
          <w:ilvl w:val="0"/>
          <w:numId w:val="3"/>
        </w:numPr>
        <w:ind w:left="993"/>
        <w:jc w:val="both"/>
        <w:rPr>
          <w:bCs/>
        </w:rPr>
      </w:pPr>
      <w:r w:rsidRPr="000629BE">
        <w:rPr>
          <w:bCs/>
        </w:rPr>
        <w:t>Referencja lub dokument potwierdzający wykonanie prac w formule EPC dla zakresu uwzględniającego infrastrukturę wodorową z ostatnich 7 lat – 10 punktów;</w:t>
      </w:r>
    </w:p>
    <w:p w14:paraId="30B1A893" w14:textId="77777777" w:rsidR="000629BE" w:rsidRPr="000629BE" w:rsidRDefault="000629BE" w:rsidP="00971AA6">
      <w:pPr>
        <w:numPr>
          <w:ilvl w:val="0"/>
          <w:numId w:val="3"/>
        </w:numPr>
        <w:ind w:left="993"/>
        <w:jc w:val="both"/>
        <w:rPr>
          <w:bCs/>
        </w:rPr>
      </w:pPr>
      <w:r w:rsidRPr="000629BE">
        <w:rPr>
          <w:bCs/>
        </w:rPr>
        <w:t xml:space="preserve">Referencja lub dokument potwierdzający wykonanie prac dotyczących budowy/montażu infrastruktury wodorowej z ostatnich 7 lat – 5 punkty; </w:t>
      </w:r>
    </w:p>
    <w:p w14:paraId="2A9CE9D8" w14:textId="77777777" w:rsidR="000629BE" w:rsidRPr="000629BE" w:rsidRDefault="000629BE" w:rsidP="00971AA6">
      <w:pPr>
        <w:numPr>
          <w:ilvl w:val="0"/>
          <w:numId w:val="3"/>
        </w:numPr>
        <w:ind w:left="993"/>
        <w:jc w:val="both"/>
      </w:pPr>
      <w:r w:rsidRPr="000629BE">
        <w:rPr>
          <w:bCs/>
        </w:rPr>
        <w:t>Każda inna referencja lub dokument potwierdzający wykonanie prac, które w zakresie nie uwzględniały prac związanych z budową infrastruktury wodorowej – 0 punktów.</w:t>
      </w:r>
    </w:p>
    <w:p w14:paraId="60C3C029" w14:textId="77777777" w:rsidR="000629BE" w:rsidRPr="000629BE" w:rsidRDefault="000629BE" w:rsidP="00971AA6">
      <w:pPr>
        <w:jc w:val="both"/>
        <w:rPr>
          <w:bCs/>
        </w:rPr>
      </w:pPr>
      <w:r w:rsidRPr="000629BE">
        <w:rPr>
          <w:bCs/>
        </w:rPr>
        <w:t>Przykłady metodologii obliczeń:</w:t>
      </w:r>
    </w:p>
    <w:p w14:paraId="50AFC3AE" w14:textId="26CE7C14" w:rsidR="000629BE" w:rsidRPr="000629BE" w:rsidRDefault="000629BE" w:rsidP="00971AA6">
      <w:pPr>
        <w:numPr>
          <w:ilvl w:val="0"/>
          <w:numId w:val="4"/>
        </w:numPr>
        <w:jc w:val="both"/>
        <w:rPr>
          <w:bCs/>
        </w:rPr>
      </w:pPr>
      <w:r w:rsidRPr="000629BE">
        <w:rPr>
          <w:bCs/>
        </w:rPr>
        <w:t xml:space="preserve">Oferent 1: </w:t>
      </w:r>
      <w:r w:rsidR="00971AA6">
        <w:rPr>
          <w:bCs/>
        </w:rPr>
        <w:t>30</w:t>
      </w:r>
      <w:r w:rsidRPr="000629BE">
        <w:rPr>
          <w:bCs/>
        </w:rPr>
        <w:t xml:space="preserve"> punktów – w tym:</w:t>
      </w:r>
    </w:p>
    <w:p w14:paraId="01F2BB70" w14:textId="4AC6F15D" w:rsidR="000629BE" w:rsidRPr="000629BE" w:rsidRDefault="00971AA6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10</w:t>
      </w:r>
      <w:r w:rsidR="000629BE" w:rsidRPr="000629BE">
        <w:rPr>
          <w:bCs/>
        </w:rPr>
        <w:t xml:space="preserve"> punktów za referencję dotyczącą wykonania </w:t>
      </w:r>
      <w:r>
        <w:rPr>
          <w:bCs/>
        </w:rPr>
        <w:t xml:space="preserve">prac w formule EPC dla instalacji do produkcji </w:t>
      </w:r>
      <w:r w:rsidR="00585320">
        <w:rPr>
          <w:bCs/>
        </w:rPr>
        <w:t>HVO w</w:t>
      </w:r>
      <w:r w:rsidR="000629BE" w:rsidRPr="000629BE">
        <w:rPr>
          <w:bCs/>
        </w:rPr>
        <w:t xml:space="preserve"> jednej z polskich rafinerii</w:t>
      </w:r>
      <w:r w:rsidR="00585320">
        <w:rPr>
          <w:bCs/>
        </w:rPr>
        <w:t xml:space="preserve"> (w zakres wchodziła budowa jednostki do produkcji wodoru);</w:t>
      </w:r>
    </w:p>
    <w:p w14:paraId="580D6744" w14:textId="510BF758" w:rsidR="000629BE" w:rsidRPr="000629BE" w:rsidRDefault="00971AA6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10</w:t>
      </w:r>
      <w:r w:rsidR="000629BE" w:rsidRPr="000629BE">
        <w:rPr>
          <w:bCs/>
        </w:rPr>
        <w:t xml:space="preserve"> punktów za referencję dotyczącą wykonania </w:t>
      </w:r>
      <w:r w:rsidR="00585320">
        <w:rPr>
          <w:bCs/>
        </w:rPr>
        <w:t>prac w formule EPC dla budowy stacji tankowania wodoru;</w:t>
      </w:r>
    </w:p>
    <w:p w14:paraId="153F82A9" w14:textId="185C9713" w:rsidR="000629BE" w:rsidRPr="000629BE" w:rsidRDefault="00971AA6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10</w:t>
      </w:r>
      <w:r w:rsidR="000629BE" w:rsidRPr="000629BE">
        <w:rPr>
          <w:bCs/>
        </w:rPr>
        <w:t xml:space="preserve"> punktów za dokumenty potwierdzające </w:t>
      </w:r>
      <w:r w:rsidR="00585320">
        <w:rPr>
          <w:bCs/>
        </w:rPr>
        <w:t xml:space="preserve">(np. protokół odbioru) </w:t>
      </w:r>
      <w:r w:rsidR="000629BE" w:rsidRPr="000629BE">
        <w:rPr>
          <w:bCs/>
        </w:rPr>
        <w:t xml:space="preserve">wykonanie </w:t>
      </w:r>
      <w:r w:rsidR="00585320">
        <w:rPr>
          <w:bCs/>
        </w:rPr>
        <w:t>prac w formule EPC dla HUBu wodorowego produkującego wodór jakości automotive.</w:t>
      </w:r>
    </w:p>
    <w:p w14:paraId="2DB9512D" w14:textId="14FC44B3" w:rsidR="000629BE" w:rsidRPr="000629BE" w:rsidRDefault="000629BE" w:rsidP="00971AA6">
      <w:pPr>
        <w:numPr>
          <w:ilvl w:val="0"/>
          <w:numId w:val="4"/>
        </w:numPr>
        <w:jc w:val="both"/>
        <w:rPr>
          <w:bCs/>
        </w:rPr>
      </w:pPr>
      <w:r w:rsidRPr="000629BE">
        <w:rPr>
          <w:bCs/>
        </w:rPr>
        <w:t xml:space="preserve">Oferent 2: </w:t>
      </w:r>
      <w:r w:rsidR="00585320">
        <w:rPr>
          <w:bCs/>
        </w:rPr>
        <w:t>15</w:t>
      </w:r>
      <w:r w:rsidRPr="000629BE">
        <w:rPr>
          <w:bCs/>
        </w:rPr>
        <w:t xml:space="preserve"> punktów – w tym:</w:t>
      </w:r>
    </w:p>
    <w:p w14:paraId="396BEF3C" w14:textId="6E3B8CC7" w:rsidR="000629BE" w:rsidRPr="000629BE" w:rsidRDefault="00585320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10</w:t>
      </w:r>
      <w:r w:rsidR="000629BE" w:rsidRPr="000629BE">
        <w:rPr>
          <w:bCs/>
        </w:rPr>
        <w:t xml:space="preserve"> punktów za referencję dotyczącą wykonania </w:t>
      </w:r>
      <w:r>
        <w:rPr>
          <w:bCs/>
        </w:rPr>
        <w:t>prac w formule EPC dla instalacji do produkcji e-metanolu (w zakres wchodziła produkcja zielonego wodoru);</w:t>
      </w:r>
    </w:p>
    <w:p w14:paraId="7CC59A00" w14:textId="4193F515" w:rsidR="000629BE" w:rsidRPr="000629BE" w:rsidRDefault="00585320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5</w:t>
      </w:r>
      <w:r w:rsidR="000629BE" w:rsidRPr="000629BE">
        <w:rPr>
          <w:bCs/>
        </w:rPr>
        <w:t xml:space="preserve"> punkty za dokumenty potwierdzające </w:t>
      </w:r>
      <w:r>
        <w:rPr>
          <w:bCs/>
        </w:rPr>
        <w:t>budowę</w:t>
      </w:r>
      <w:r w:rsidR="009D130A">
        <w:rPr>
          <w:bCs/>
        </w:rPr>
        <w:t>/</w:t>
      </w:r>
      <w:r>
        <w:rPr>
          <w:bCs/>
        </w:rPr>
        <w:t>montaż w roli podwykonawcy infrastruktury wodorowej na stacji do tankowania wodoru.</w:t>
      </w:r>
    </w:p>
    <w:p w14:paraId="43B1DD99" w14:textId="33EA3B61" w:rsidR="000629BE" w:rsidRPr="000629BE" w:rsidRDefault="000629BE" w:rsidP="00971AA6">
      <w:pPr>
        <w:numPr>
          <w:ilvl w:val="0"/>
          <w:numId w:val="4"/>
        </w:numPr>
        <w:jc w:val="both"/>
        <w:rPr>
          <w:bCs/>
        </w:rPr>
      </w:pPr>
      <w:r w:rsidRPr="000629BE">
        <w:rPr>
          <w:bCs/>
        </w:rPr>
        <w:t>Oferent 3: 1</w:t>
      </w:r>
      <w:r w:rsidR="00585320">
        <w:rPr>
          <w:bCs/>
        </w:rPr>
        <w:t>0</w:t>
      </w:r>
      <w:r w:rsidRPr="000629BE">
        <w:rPr>
          <w:bCs/>
        </w:rPr>
        <w:t xml:space="preserve"> punktów – w tym:</w:t>
      </w:r>
    </w:p>
    <w:p w14:paraId="198F0A21" w14:textId="54CF00A6" w:rsidR="000629BE" w:rsidRPr="000629BE" w:rsidRDefault="00585320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5</w:t>
      </w:r>
      <w:r w:rsidR="000629BE" w:rsidRPr="000629BE">
        <w:rPr>
          <w:bCs/>
        </w:rPr>
        <w:t xml:space="preserve"> punkty za dokumenty potwierdzające </w:t>
      </w:r>
      <w:r w:rsidR="00E42DBF">
        <w:rPr>
          <w:bCs/>
        </w:rPr>
        <w:t xml:space="preserve">wykonanie </w:t>
      </w:r>
      <w:r w:rsidR="009D130A">
        <w:rPr>
          <w:bCs/>
        </w:rPr>
        <w:t>budowy/montażu sekcji nalewczej dla wodoru;</w:t>
      </w:r>
    </w:p>
    <w:p w14:paraId="1F845BC6" w14:textId="58446307" w:rsidR="000629BE" w:rsidRPr="000629BE" w:rsidRDefault="00585320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5</w:t>
      </w:r>
      <w:r w:rsidR="000629BE" w:rsidRPr="000629BE">
        <w:rPr>
          <w:bCs/>
        </w:rPr>
        <w:t xml:space="preserve"> punkty za dokumenty potwierdzające </w:t>
      </w:r>
      <w:r w:rsidR="009D130A">
        <w:rPr>
          <w:bCs/>
        </w:rPr>
        <w:t>wykonanie zleconego zakresu dla budowy wytwórni wodoru;</w:t>
      </w:r>
    </w:p>
    <w:p w14:paraId="33C16EDB" w14:textId="7F35591E" w:rsidR="000629BE" w:rsidRPr="000629BE" w:rsidRDefault="00585320" w:rsidP="00971AA6">
      <w:pPr>
        <w:numPr>
          <w:ilvl w:val="1"/>
          <w:numId w:val="4"/>
        </w:numPr>
        <w:jc w:val="both"/>
        <w:rPr>
          <w:bCs/>
        </w:rPr>
      </w:pPr>
      <w:r>
        <w:rPr>
          <w:bCs/>
        </w:rPr>
        <w:t>5</w:t>
      </w:r>
      <w:r w:rsidR="000629BE" w:rsidRPr="000629BE">
        <w:rPr>
          <w:bCs/>
        </w:rPr>
        <w:t xml:space="preserve"> punkty za dokumenty potwierdzające </w:t>
      </w:r>
      <w:r w:rsidR="009D130A">
        <w:rPr>
          <w:bCs/>
        </w:rPr>
        <w:t>wykonanie zlecenia polegającego na budowie/montażu infrastruktury wodorowej na instalacji do uwodornienia olejów.</w:t>
      </w:r>
    </w:p>
    <w:p w14:paraId="1EC69CAE" w14:textId="77777777" w:rsidR="000629BE" w:rsidRPr="000629BE" w:rsidRDefault="000629BE" w:rsidP="00971AA6">
      <w:pPr>
        <w:numPr>
          <w:ilvl w:val="0"/>
          <w:numId w:val="4"/>
        </w:numPr>
        <w:jc w:val="both"/>
        <w:rPr>
          <w:bCs/>
        </w:rPr>
      </w:pPr>
      <w:r w:rsidRPr="000629BE">
        <w:rPr>
          <w:bCs/>
        </w:rPr>
        <w:t>Oferent 4: 0 punktów – w tym:</w:t>
      </w:r>
    </w:p>
    <w:p w14:paraId="44757FE0" w14:textId="25F4ED54" w:rsidR="000629BE" w:rsidRPr="000629BE" w:rsidRDefault="000629BE" w:rsidP="00971AA6">
      <w:pPr>
        <w:numPr>
          <w:ilvl w:val="1"/>
          <w:numId w:val="4"/>
        </w:numPr>
        <w:jc w:val="both"/>
        <w:rPr>
          <w:bCs/>
        </w:rPr>
      </w:pPr>
      <w:r w:rsidRPr="000629BE">
        <w:rPr>
          <w:bCs/>
        </w:rPr>
        <w:t xml:space="preserve">0 punktów za potwierdzenie realizacji zlecenia polegającego na </w:t>
      </w:r>
      <w:r w:rsidR="009D130A">
        <w:rPr>
          <w:bCs/>
        </w:rPr>
        <w:t>samym projektowaniu infrastruktury wodorowej;</w:t>
      </w:r>
    </w:p>
    <w:p w14:paraId="6AB784D9" w14:textId="5E2EDC0F" w:rsidR="000629BE" w:rsidRPr="000629BE" w:rsidRDefault="000629BE" w:rsidP="00971AA6">
      <w:pPr>
        <w:numPr>
          <w:ilvl w:val="1"/>
          <w:numId w:val="4"/>
        </w:numPr>
        <w:jc w:val="both"/>
        <w:rPr>
          <w:bCs/>
        </w:rPr>
      </w:pPr>
      <w:r w:rsidRPr="000629BE">
        <w:rPr>
          <w:bCs/>
        </w:rPr>
        <w:lastRenderedPageBreak/>
        <w:t xml:space="preserve">0 punktów za potwierdzenie realizacji zlecenia </w:t>
      </w:r>
      <w:r w:rsidR="009D130A">
        <w:rPr>
          <w:bCs/>
        </w:rPr>
        <w:t xml:space="preserve"> dla budowy farmy wiatrowej;</w:t>
      </w:r>
    </w:p>
    <w:p w14:paraId="1D7055D2" w14:textId="5ED69EA7" w:rsidR="000629BE" w:rsidRPr="009D130A" w:rsidRDefault="000629BE" w:rsidP="009D130A">
      <w:pPr>
        <w:numPr>
          <w:ilvl w:val="1"/>
          <w:numId w:val="4"/>
        </w:numPr>
        <w:jc w:val="both"/>
        <w:rPr>
          <w:bCs/>
        </w:rPr>
      </w:pPr>
      <w:r w:rsidRPr="000629BE">
        <w:rPr>
          <w:bCs/>
        </w:rPr>
        <w:t xml:space="preserve">0 punktów za </w:t>
      </w:r>
      <w:r w:rsidR="009D130A">
        <w:rPr>
          <w:bCs/>
        </w:rPr>
        <w:t xml:space="preserve">potwierdzenie wykonania prac w formule EPC dla </w:t>
      </w:r>
      <w:r w:rsidR="009D130A" w:rsidRPr="000629BE">
        <w:rPr>
          <w:bCs/>
        </w:rPr>
        <w:t xml:space="preserve">budowy </w:t>
      </w:r>
      <w:r w:rsidR="009D130A">
        <w:rPr>
          <w:bCs/>
        </w:rPr>
        <w:t>instalacji do produkcji estrów metylowych w procesie transestryfikacji.</w:t>
      </w:r>
    </w:p>
    <w:p w14:paraId="79991CB9" w14:textId="77777777" w:rsidR="000629BE" w:rsidRPr="000629BE" w:rsidRDefault="000629BE" w:rsidP="00971AA6">
      <w:pPr>
        <w:jc w:val="both"/>
        <w:rPr>
          <w:bCs/>
        </w:rPr>
      </w:pPr>
      <w:r w:rsidRPr="000629BE">
        <w:rPr>
          <w:bCs/>
        </w:rPr>
        <w:t>Według wyżej przedstawionego przykładu mamy czterech oferentów z punktami:</w:t>
      </w:r>
    </w:p>
    <w:p w14:paraId="01EFD155" w14:textId="3CB9045E" w:rsidR="000629BE" w:rsidRPr="00E42DBF" w:rsidRDefault="000629BE" w:rsidP="00971AA6">
      <w:pPr>
        <w:numPr>
          <w:ilvl w:val="0"/>
          <w:numId w:val="5"/>
        </w:numPr>
        <w:jc w:val="both"/>
        <w:rPr>
          <w:bCs/>
        </w:rPr>
      </w:pPr>
      <w:r w:rsidRPr="000629BE">
        <w:rPr>
          <w:bCs/>
        </w:rPr>
        <w:t xml:space="preserve">Oferent 1: </w:t>
      </w:r>
      <w:r w:rsidR="00585320">
        <w:rPr>
          <w:bCs/>
        </w:rPr>
        <w:t>30</w:t>
      </w:r>
      <w:r w:rsidRPr="000629BE">
        <w:rPr>
          <w:bCs/>
        </w:rPr>
        <w:t xml:space="preserve"> punktów – </w:t>
      </w:r>
      <w:r w:rsidRPr="00E42DBF">
        <w:rPr>
          <w:b/>
          <w:bCs/>
        </w:rPr>
        <w:t>waga</w:t>
      </w:r>
      <w:r w:rsidRPr="00E42DBF">
        <w:rPr>
          <w:bCs/>
        </w:rPr>
        <w:t xml:space="preserve"> </w:t>
      </w:r>
      <w:r w:rsidR="00585320" w:rsidRPr="00E42DBF">
        <w:rPr>
          <w:b/>
        </w:rPr>
        <w:t>30</w:t>
      </w:r>
      <w:r w:rsidRPr="00E42DBF">
        <w:rPr>
          <w:b/>
        </w:rPr>
        <w:t>%</w:t>
      </w:r>
      <w:r w:rsidRPr="00E42DBF">
        <w:rPr>
          <w:bCs/>
        </w:rPr>
        <w:t xml:space="preserve"> (uzyskano 100,0% możliwych do zdobycia punktów)</w:t>
      </w:r>
    </w:p>
    <w:p w14:paraId="683E618C" w14:textId="679C9FC6" w:rsidR="000629BE" w:rsidRPr="00E42DBF" w:rsidRDefault="000629BE" w:rsidP="00971AA6">
      <w:pPr>
        <w:numPr>
          <w:ilvl w:val="0"/>
          <w:numId w:val="5"/>
        </w:numPr>
        <w:jc w:val="both"/>
        <w:rPr>
          <w:bCs/>
        </w:rPr>
      </w:pPr>
      <w:r w:rsidRPr="00E42DBF">
        <w:rPr>
          <w:bCs/>
        </w:rPr>
        <w:t>Oferent 2: 1</w:t>
      </w:r>
      <w:r w:rsidR="00585320" w:rsidRPr="00E42DBF">
        <w:rPr>
          <w:bCs/>
        </w:rPr>
        <w:t>5</w:t>
      </w:r>
      <w:r w:rsidRPr="00E42DBF">
        <w:rPr>
          <w:bCs/>
        </w:rPr>
        <w:t xml:space="preserve"> punktów – </w:t>
      </w:r>
      <w:r w:rsidRPr="00E42DBF">
        <w:rPr>
          <w:b/>
          <w:bCs/>
        </w:rPr>
        <w:t>waga</w:t>
      </w:r>
      <w:r w:rsidRPr="00E42DBF">
        <w:rPr>
          <w:bCs/>
        </w:rPr>
        <w:t xml:space="preserve"> </w:t>
      </w:r>
      <w:r w:rsidRPr="00E42DBF">
        <w:rPr>
          <w:b/>
        </w:rPr>
        <w:t>1</w:t>
      </w:r>
      <w:r w:rsidR="00585320" w:rsidRPr="00E42DBF">
        <w:rPr>
          <w:b/>
        </w:rPr>
        <w:t>5</w:t>
      </w:r>
      <w:r w:rsidRPr="00E42DBF">
        <w:rPr>
          <w:b/>
        </w:rPr>
        <w:t>%</w:t>
      </w:r>
      <w:r w:rsidRPr="00E42DBF">
        <w:rPr>
          <w:bCs/>
        </w:rPr>
        <w:t xml:space="preserve"> (uzyskano </w:t>
      </w:r>
      <w:r w:rsidR="00585320" w:rsidRPr="00E42DBF">
        <w:rPr>
          <w:bCs/>
        </w:rPr>
        <w:t>50</w:t>
      </w:r>
      <w:r w:rsidRPr="00E42DBF">
        <w:rPr>
          <w:bCs/>
        </w:rPr>
        <w:t>% możliwych do zdobycia punktów)</w:t>
      </w:r>
    </w:p>
    <w:p w14:paraId="6F2D705C" w14:textId="6CCAA40E" w:rsidR="00585320" w:rsidRPr="00E42DBF" w:rsidRDefault="000629BE" w:rsidP="00971AA6">
      <w:pPr>
        <w:numPr>
          <w:ilvl w:val="0"/>
          <w:numId w:val="5"/>
        </w:numPr>
        <w:jc w:val="both"/>
        <w:rPr>
          <w:bCs/>
        </w:rPr>
      </w:pPr>
      <w:r w:rsidRPr="00E42DBF">
        <w:rPr>
          <w:bCs/>
        </w:rPr>
        <w:t>Oferent 3: 1</w:t>
      </w:r>
      <w:r w:rsidR="00585320" w:rsidRPr="00E42DBF">
        <w:rPr>
          <w:bCs/>
        </w:rPr>
        <w:t>0</w:t>
      </w:r>
      <w:r w:rsidRPr="00E42DBF">
        <w:rPr>
          <w:bCs/>
        </w:rPr>
        <w:t xml:space="preserve"> punktów – </w:t>
      </w:r>
      <w:r w:rsidRPr="00E42DBF">
        <w:rPr>
          <w:b/>
          <w:bCs/>
        </w:rPr>
        <w:t>waga</w:t>
      </w:r>
      <w:r w:rsidRPr="00E42DBF">
        <w:rPr>
          <w:bCs/>
        </w:rPr>
        <w:t xml:space="preserve"> </w:t>
      </w:r>
      <w:r w:rsidRPr="00E42DBF">
        <w:rPr>
          <w:b/>
        </w:rPr>
        <w:t>1</w:t>
      </w:r>
      <w:r w:rsidR="00585320" w:rsidRPr="00E42DBF">
        <w:rPr>
          <w:b/>
        </w:rPr>
        <w:t>0</w:t>
      </w:r>
      <w:r w:rsidRPr="00E42DBF">
        <w:rPr>
          <w:b/>
        </w:rPr>
        <w:t>%</w:t>
      </w:r>
      <w:r w:rsidRPr="00E42DBF">
        <w:rPr>
          <w:bCs/>
        </w:rPr>
        <w:t xml:space="preserve"> (uzyskano 3</w:t>
      </w:r>
      <w:r w:rsidR="00585320" w:rsidRPr="00E42DBF">
        <w:rPr>
          <w:bCs/>
        </w:rPr>
        <w:t>3</w:t>
      </w:r>
      <w:r w:rsidRPr="00E42DBF">
        <w:rPr>
          <w:bCs/>
        </w:rPr>
        <w:t>,</w:t>
      </w:r>
      <w:r w:rsidR="00585320" w:rsidRPr="00E42DBF">
        <w:rPr>
          <w:bCs/>
        </w:rPr>
        <w:t>3</w:t>
      </w:r>
      <w:r w:rsidRPr="00E42DBF">
        <w:rPr>
          <w:bCs/>
        </w:rPr>
        <w:t>% możliwych do zdobycia punktów)</w:t>
      </w:r>
    </w:p>
    <w:p w14:paraId="47044934" w14:textId="08DF0773" w:rsidR="000629BE" w:rsidRPr="00E42DBF" w:rsidRDefault="000629BE" w:rsidP="00971AA6">
      <w:pPr>
        <w:numPr>
          <w:ilvl w:val="0"/>
          <w:numId w:val="5"/>
        </w:numPr>
        <w:jc w:val="both"/>
        <w:rPr>
          <w:bCs/>
        </w:rPr>
      </w:pPr>
      <w:r w:rsidRPr="00E42DBF">
        <w:rPr>
          <w:bCs/>
        </w:rPr>
        <w:t xml:space="preserve">Oferent 4: 0 punktów – </w:t>
      </w:r>
      <w:r w:rsidRPr="00E42DBF">
        <w:rPr>
          <w:b/>
          <w:bCs/>
        </w:rPr>
        <w:t>waga</w:t>
      </w:r>
      <w:r w:rsidRPr="00E42DBF">
        <w:rPr>
          <w:bCs/>
        </w:rPr>
        <w:t xml:space="preserve"> </w:t>
      </w:r>
      <w:r w:rsidRPr="00E42DBF">
        <w:rPr>
          <w:b/>
        </w:rPr>
        <w:t>0%</w:t>
      </w:r>
      <w:r w:rsidRPr="00E42DBF">
        <w:rPr>
          <w:bCs/>
        </w:rPr>
        <w:t xml:space="preserve"> (uzyskano 0,0% możliwych do zdobycia punktów)</w:t>
      </w:r>
    </w:p>
    <w:p w14:paraId="0A792A08" w14:textId="77777777" w:rsidR="000629BE" w:rsidRPr="000629BE" w:rsidRDefault="000629BE" w:rsidP="00971AA6">
      <w:pPr>
        <w:jc w:val="both"/>
        <w:rPr>
          <w:b/>
          <w:bCs/>
        </w:rPr>
      </w:pPr>
    </w:p>
    <w:p w14:paraId="654E3C16" w14:textId="77777777" w:rsidR="000629BE" w:rsidRPr="000629BE" w:rsidRDefault="000629BE" w:rsidP="00971AA6">
      <w:pPr>
        <w:numPr>
          <w:ilvl w:val="0"/>
          <w:numId w:val="1"/>
        </w:numPr>
        <w:ind w:left="426"/>
        <w:jc w:val="both"/>
        <w:rPr>
          <w:b/>
          <w:bCs/>
        </w:rPr>
      </w:pPr>
      <w:r w:rsidRPr="000629BE">
        <w:rPr>
          <w:b/>
        </w:rPr>
        <w:t>Kryteria wyboru dostawcy</w:t>
      </w:r>
    </w:p>
    <w:p w14:paraId="05640744" w14:textId="77777777" w:rsidR="000629BE" w:rsidRPr="000629BE" w:rsidRDefault="000629BE" w:rsidP="00971AA6">
      <w:pPr>
        <w:numPr>
          <w:ilvl w:val="0"/>
          <w:numId w:val="6"/>
        </w:numPr>
        <w:ind w:left="567"/>
        <w:jc w:val="both"/>
        <w:rPr>
          <w:b/>
        </w:rPr>
      </w:pPr>
      <w:r w:rsidRPr="000629BE">
        <w:rPr>
          <w:b/>
        </w:rPr>
        <w:t xml:space="preserve">Kryteria techniczne 0/1 (nie spełnia / spełnia): </w:t>
      </w:r>
      <w:r w:rsidRPr="000629BE">
        <w:t>Przedstawienie co najmniej jednej referencji lub dokumentu potwierdzającego wykonanie prac związanych z budową infrastruktury wodorowej z ostatnich 7 lat.</w:t>
      </w:r>
    </w:p>
    <w:p w14:paraId="69776510" w14:textId="77777777" w:rsidR="000629BE" w:rsidRPr="000629BE" w:rsidRDefault="000629BE" w:rsidP="00971AA6">
      <w:pPr>
        <w:jc w:val="both"/>
        <w:rPr>
          <w:b/>
          <w:bCs/>
        </w:rPr>
      </w:pPr>
      <w:r w:rsidRPr="000629BE">
        <w:rPr>
          <w:b/>
          <w:bCs/>
          <w:u w:val="single"/>
        </w:rPr>
        <w:t>Informacje dodatkowe</w:t>
      </w:r>
      <w:r w:rsidRPr="000629BE">
        <w:rPr>
          <w:b/>
          <w:bCs/>
        </w:rPr>
        <w:t>:</w:t>
      </w:r>
    </w:p>
    <w:p w14:paraId="246CFAD8" w14:textId="77777777" w:rsidR="000629BE" w:rsidRPr="000629BE" w:rsidRDefault="000629BE" w:rsidP="00971AA6">
      <w:pPr>
        <w:numPr>
          <w:ilvl w:val="0"/>
          <w:numId w:val="6"/>
        </w:numPr>
        <w:ind w:left="567"/>
        <w:jc w:val="both"/>
        <w:rPr>
          <w:b/>
          <w:bCs/>
        </w:rPr>
      </w:pPr>
      <w:r w:rsidRPr="000629BE">
        <w:t xml:space="preserve">Decyzję o realizacji zakresu opcjonalnego podejmie Zamawiający na podstawie otrzymanych ofert handlowych. W przypadku decyzji o braku realizacji zakresu opcjonalnego przez Zamawiającego, przedmiotem pracy będzie wyłącznie zakres obligatoryjny.  </w:t>
      </w:r>
    </w:p>
    <w:p w14:paraId="03DFF6C1" w14:textId="77777777" w:rsidR="000629BE" w:rsidRPr="000629BE" w:rsidRDefault="000629BE" w:rsidP="00971AA6">
      <w:pPr>
        <w:jc w:val="both"/>
        <w:rPr>
          <w:b/>
        </w:rPr>
      </w:pPr>
    </w:p>
    <w:p w14:paraId="420A0C20" w14:textId="77777777" w:rsidR="000629BE" w:rsidRPr="000629BE" w:rsidRDefault="000629BE" w:rsidP="00971AA6">
      <w:pPr>
        <w:jc w:val="both"/>
      </w:pPr>
    </w:p>
    <w:p w14:paraId="55E1C457" w14:textId="77777777" w:rsidR="00F242F6" w:rsidRDefault="00F242F6" w:rsidP="00971AA6">
      <w:pPr>
        <w:jc w:val="both"/>
      </w:pPr>
    </w:p>
    <w:sectPr w:rsidR="00F24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5E4D"/>
    <w:multiLevelType w:val="hybridMultilevel"/>
    <w:tmpl w:val="B874D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5167E"/>
    <w:multiLevelType w:val="hybridMultilevel"/>
    <w:tmpl w:val="4D5AE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71909"/>
    <w:multiLevelType w:val="hybridMultilevel"/>
    <w:tmpl w:val="D6A62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81C1A"/>
    <w:multiLevelType w:val="hybridMultilevel"/>
    <w:tmpl w:val="4BBE2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11610"/>
    <w:multiLevelType w:val="hybridMultilevel"/>
    <w:tmpl w:val="3ED4B33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152645"/>
    <w:multiLevelType w:val="hybridMultilevel"/>
    <w:tmpl w:val="3190A77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849413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20964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5469518">
    <w:abstractNumId w:val="5"/>
  </w:num>
  <w:num w:numId="4" w16cid:durableId="176964664">
    <w:abstractNumId w:val="0"/>
  </w:num>
  <w:num w:numId="5" w16cid:durableId="118232203">
    <w:abstractNumId w:val="2"/>
  </w:num>
  <w:num w:numId="6" w16cid:durableId="977540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9BE"/>
    <w:rsid w:val="00005670"/>
    <w:rsid w:val="000629BE"/>
    <w:rsid w:val="000A66C6"/>
    <w:rsid w:val="00313D2F"/>
    <w:rsid w:val="003A28E5"/>
    <w:rsid w:val="00585320"/>
    <w:rsid w:val="006E2D31"/>
    <w:rsid w:val="00864722"/>
    <w:rsid w:val="00971AA6"/>
    <w:rsid w:val="0098677E"/>
    <w:rsid w:val="009D130A"/>
    <w:rsid w:val="00A77BDC"/>
    <w:rsid w:val="00B4612D"/>
    <w:rsid w:val="00C90DD8"/>
    <w:rsid w:val="00D3345B"/>
    <w:rsid w:val="00E42DBF"/>
    <w:rsid w:val="00EA48CC"/>
    <w:rsid w:val="00EA6634"/>
    <w:rsid w:val="00ED32EC"/>
    <w:rsid w:val="00F242F6"/>
    <w:rsid w:val="00FA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6D74"/>
  <w15:chartTrackingRefBased/>
  <w15:docId w15:val="{392C746B-5DAB-4762-9FBD-FA598BCF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2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9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9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9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9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9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9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9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29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9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9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9BE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C9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752</Words>
  <Characters>5109</Characters>
  <Application>Microsoft Office Word</Application>
  <DocSecurity>0</DocSecurity>
  <Lines>90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Dzierzba-Kozioł Paulina (OPD)</dc:creator>
  <cp:keywords/>
  <dc:description/>
  <cp:lastModifiedBy>Świergosz Michał (OPD)</cp:lastModifiedBy>
  <cp:revision>3</cp:revision>
  <dcterms:created xsi:type="dcterms:W3CDTF">2026-07-31T12:16:00Z</dcterms:created>
  <dcterms:modified xsi:type="dcterms:W3CDTF">2026-08-25T06:08:00Z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2026-08-25T06:08:05Z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e14a491b-bd5f-475e-a320-d0c8162989dc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